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834ED3" w:rsidRDefault="00834ED3"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Biological and Environmental Research (BER)</w:t>
      </w:r>
    </w:p>
    <w:p w:rsidR="00834ED3" w:rsidRDefault="00834ED3"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Climate and Environmental Sciences Division Research (CESD)</w:t>
      </w:r>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6"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7"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w:t>
      </w:r>
      <w:r w:rsidRPr="00EE397D">
        <w:rPr>
          <w:rFonts w:ascii="Times New Roman" w:hAnsi="Times New Roman" w:cs="Times New Roman"/>
          <w:sz w:val="24"/>
          <w:szCs w:val="24"/>
          <w:lang w:val="en-GB"/>
        </w:rPr>
        <w:lastRenderedPageBreak/>
        <w:t>peer reviews, or communications with colleagues. This 'recorded' material excludes 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w:t>
      </w:r>
      <w:r w:rsidRPr="00EE397D">
        <w:rPr>
          <w:rFonts w:ascii="Times New Roman" w:hAnsi="Times New Roman" w:cs="Times New Roman"/>
          <w:sz w:val="24"/>
          <w:szCs w:val="24"/>
          <w:lang w:val="en-GB"/>
        </w:rPr>
        <w:lastRenderedPageBreak/>
        <w:t>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View information about the data management resources available at the Office of Science User Facilities.</w:t>
      </w:r>
      <w:r>
        <w:rPr>
          <w:rFonts w:ascii="Times New Roman" w:hAnsi="Times New Roman" w:cs="Times New Roman"/>
          <w:sz w:val="24"/>
          <w:szCs w:val="24"/>
          <w:lang w:val="en-GB"/>
        </w:rPr>
        <w:t xml:space="preserve"> </w:t>
      </w:r>
      <w:hyperlink r:id="rId8"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the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whether,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For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9"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4816B4">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Additional Guidance on data sharing, repositories and embargoes. </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[Enter content here, then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13536E" w:rsidRDefault="00C40A70">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Biological and Environmental Research (BER) has additional requirements and </w:t>
      </w:r>
      <w:r>
        <w:rPr>
          <w:rFonts w:ascii="Times New Roman" w:hAnsi="Times New Roman" w:cs="Times New Roman"/>
          <w:sz w:val="24"/>
          <w:szCs w:val="24"/>
          <w:lang w:val="en-GB"/>
        </w:rPr>
        <w:lastRenderedPageBreak/>
        <w:t xml:space="preserve">guidance for the Subprogram: </w:t>
      </w:r>
      <w:r w:rsidRPr="00C40A70">
        <w:rPr>
          <w:rFonts w:ascii="Times New Roman" w:hAnsi="Times New Roman" w:cs="Times New Roman"/>
          <w:sz w:val="24"/>
          <w:szCs w:val="24"/>
          <w:lang w:val="en-GB"/>
        </w:rPr>
        <w:t>Climate and Environmental Sciences Division Research (CESD), including Atmospheric System Research, Environmental System Science and Climate and Earth System Modeling.</w:t>
      </w:r>
      <w:r>
        <w:rPr>
          <w:rFonts w:ascii="Times New Roman" w:hAnsi="Times New Roman" w:cs="Times New Roman"/>
          <w:sz w:val="24"/>
          <w:szCs w:val="24"/>
          <w:lang w:val="en-GB"/>
        </w:rPr>
        <w:t xml:space="preserve">    Pr</w:t>
      </w:r>
      <w:r w:rsidR="0013536E" w:rsidRPr="0013536E">
        <w:rPr>
          <w:rFonts w:ascii="Times New Roman" w:hAnsi="Times New Roman" w:cs="Times New Roman"/>
          <w:sz w:val="24"/>
          <w:szCs w:val="24"/>
          <w:lang w:val="en-GB"/>
        </w:rPr>
        <w:t>ogram specifics are listed below.</w:t>
      </w:r>
      <w:r w:rsidR="0013536E">
        <w:rPr>
          <w:rFonts w:ascii="Times New Roman" w:hAnsi="Times New Roman" w:cs="Times New Roman"/>
          <w:sz w:val="24"/>
          <w:szCs w:val="24"/>
          <w:lang w:val="en-GB"/>
        </w:rPr>
        <w:t xml:space="preserve">  </w:t>
      </w:r>
    </w:p>
    <w:p w:rsidR="0013536E" w:rsidRDefault="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Digital Research Data</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 See full definition</w:t>
      </w:r>
      <w:r>
        <w:rPr>
          <w:rFonts w:ascii="Times New Roman" w:hAnsi="Times New Roman" w:cs="Times New Roman"/>
          <w:sz w:val="24"/>
          <w:szCs w:val="24"/>
          <w:lang w:val="en-GB"/>
        </w:rPr>
        <w:t xml:space="preserve">.  </w:t>
      </w:r>
      <w:hyperlink r:id="rId10" w:anchor="Glossary" w:history="1">
        <w:r w:rsidRPr="00EB52C2">
          <w:rPr>
            <w:rStyle w:val="Hyperlink"/>
            <w:rFonts w:ascii="Times New Roman" w:hAnsi="Times New Roman" w:cs="Times New Roman"/>
            <w:sz w:val="24"/>
            <w:szCs w:val="24"/>
            <w:lang w:val="en-GB"/>
          </w:rPr>
          <w:t>http://science.energy.gov/funding-opportunities/digital-data-management/#Glossary</w:t>
        </w:r>
      </w:hyperlink>
      <w:r>
        <w:rPr>
          <w:rFonts w:ascii="Times New Roman" w:hAnsi="Times New Roman" w:cs="Times New Roman"/>
          <w:sz w:val="24"/>
          <w:szCs w:val="24"/>
          <w:lang w:val="en-GB"/>
        </w:rPr>
        <w:t xml:space="preserve"> </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C40A70" w:rsidRDefault="00C40A70" w:rsidP="0013536E">
      <w:pPr>
        <w:widowControl w:val="0"/>
        <w:autoSpaceDE w:val="0"/>
        <w:autoSpaceDN w:val="0"/>
        <w:adjustRightInd w:val="0"/>
        <w:spacing w:after="0" w:line="240" w:lineRule="auto"/>
        <w:rPr>
          <w:rFonts w:ascii="Times New Roman" w:hAnsi="Times New Roman" w:cs="Times New Roman"/>
          <w:b/>
          <w:sz w:val="24"/>
          <w:szCs w:val="24"/>
          <w:lang w:val="en-GB"/>
        </w:rPr>
      </w:pPr>
      <w:r w:rsidRPr="00C40A70">
        <w:rPr>
          <w:rFonts w:ascii="Times New Roman" w:hAnsi="Times New Roman" w:cs="Times New Roman"/>
          <w:b/>
          <w:sz w:val="24"/>
          <w:szCs w:val="24"/>
          <w:lang w:val="en-GB"/>
        </w:rPr>
        <w:t>Biological and Environmental Research (BER)</w:t>
      </w:r>
      <w:r>
        <w:rPr>
          <w:rFonts w:ascii="Times New Roman" w:hAnsi="Times New Roman" w:cs="Times New Roman"/>
          <w:b/>
          <w:sz w:val="24"/>
          <w:szCs w:val="24"/>
          <w:lang w:val="en-GB"/>
        </w:rPr>
        <w:t xml:space="preserve"> </w:t>
      </w:r>
      <w:r w:rsidRPr="00C40A70">
        <w:rPr>
          <w:rFonts w:ascii="Times New Roman" w:hAnsi="Times New Roman" w:cs="Times New Roman"/>
          <w:b/>
          <w:sz w:val="24"/>
          <w:szCs w:val="24"/>
          <w:lang w:val="en-GB"/>
        </w:rPr>
        <w:t>Climate and Environmental Sciences Division Research (CESD), including Atmospheric System Research, Environmental System Science and Climate and Earth System Modeling.</w:t>
      </w:r>
    </w:p>
    <w:p w:rsidR="00C40A70" w:rsidRDefault="00C40A70" w:rsidP="0013536E">
      <w:pPr>
        <w:widowControl w:val="0"/>
        <w:autoSpaceDE w:val="0"/>
        <w:autoSpaceDN w:val="0"/>
        <w:adjustRightInd w:val="0"/>
        <w:spacing w:after="0" w:line="240" w:lineRule="auto"/>
        <w:rPr>
          <w:rFonts w:ascii="Times New Roman" w:hAnsi="Times New Roman" w:cs="Times New Roman"/>
          <w:b/>
          <w:sz w:val="24"/>
          <w:szCs w:val="24"/>
          <w:lang w:val="en-GB"/>
        </w:rPr>
      </w:pPr>
    </w:p>
    <w:p w:rsidR="00C40A70" w:rsidRDefault="00C40A70" w:rsidP="0013536E">
      <w:pPr>
        <w:widowControl w:val="0"/>
        <w:autoSpaceDE w:val="0"/>
        <w:autoSpaceDN w:val="0"/>
        <w:adjustRightInd w:val="0"/>
        <w:spacing w:after="0" w:line="240" w:lineRule="auto"/>
        <w:rPr>
          <w:rFonts w:ascii="Times New Roman" w:hAnsi="Times New Roman" w:cs="Times New Roman"/>
          <w:sz w:val="24"/>
          <w:szCs w:val="24"/>
          <w:lang w:val="en-GB"/>
        </w:rPr>
      </w:pPr>
      <w:r w:rsidRPr="00C40A70">
        <w:rPr>
          <w:rFonts w:ascii="Times New Roman" w:hAnsi="Times New Roman" w:cs="Times New Roman"/>
          <w:sz w:val="24"/>
          <w:szCs w:val="24"/>
          <w:lang w:val="en-GB"/>
        </w:rPr>
        <w:t>Research data obtained through public funding are a public trust. As such, these data must be publicly accessible. To be in compliance with the data policy of the U.S. Global Change Research Program of full and open access to global change research data and the Office of Science Statement on Digital Data Management, the required Data Management Plan (DMP) must include a description of the researcher's data sharing plans if the proposed research involves the acquisition of data in the course of the research that would be of use to the climate research and assessment communities. This includes data from extensive, long-term observations and experiments and from long-term model simulations of climate that would be costly to duplicate. The DMP must describe plans for sharing the data that are to be acquired in the course of the proposed research, particularly how the acquired data will be preserved, documented, and quality assured, and where it will be archived for access by others. Data of potentially broad use in climate change research and assessments should be archived, when possible, in data repositories for subsequent dissemination.</w:t>
      </w:r>
      <w:r>
        <w:rPr>
          <w:rFonts w:ascii="Times New Roman" w:hAnsi="Times New Roman" w:cs="Times New Roman"/>
          <w:sz w:val="24"/>
          <w:szCs w:val="24"/>
          <w:lang w:val="en-GB"/>
        </w:rPr>
        <w:t xml:space="preserve"> </w:t>
      </w:r>
    </w:p>
    <w:p w:rsidR="00C40A70" w:rsidRDefault="00C40A70"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C40A70" w:rsidRDefault="00C40A70" w:rsidP="0013536E">
      <w:pPr>
        <w:widowControl w:val="0"/>
        <w:autoSpaceDE w:val="0"/>
        <w:autoSpaceDN w:val="0"/>
        <w:adjustRightInd w:val="0"/>
        <w:spacing w:after="0" w:line="240" w:lineRule="auto"/>
        <w:rPr>
          <w:rFonts w:ascii="Times New Roman" w:hAnsi="Times New Roman" w:cs="Times New Roman"/>
          <w:sz w:val="24"/>
          <w:szCs w:val="24"/>
          <w:lang w:val="en-GB"/>
        </w:rPr>
      </w:pPr>
      <w:r w:rsidRPr="00C40A70">
        <w:rPr>
          <w:rFonts w:ascii="Times New Roman" w:hAnsi="Times New Roman" w:cs="Times New Roman"/>
          <w:sz w:val="24"/>
          <w:szCs w:val="24"/>
          <w:lang w:val="en-GB"/>
        </w:rPr>
        <w:t>Relevant CESD-funded data repositories include:</w:t>
      </w:r>
    </w:p>
    <w:p w:rsidR="00C40A70" w:rsidRPr="00C40A70" w:rsidRDefault="00C40A70" w:rsidP="00C40A70">
      <w:pPr>
        <w:pStyle w:val="ListParagraph"/>
        <w:widowControl w:val="0"/>
        <w:numPr>
          <w:ilvl w:val="0"/>
          <w:numId w:val="6"/>
        </w:numPr>
        <w:autoSpaceDE w:val="0"/>
        <w:autoSpaceDN w:val="0"/>
        <w:adjustRightInd w:val="0"/>
        <w:spacing w:after="0" w:line="240" w:lineRule="auto"/>
        <w:rPr>
          <w:rFonts w:ascii="Times New Roman" w:hAnsi="Times New Roman" w:cs="Times New Roman"/>
          <w:sz w:val="24"/>
          <w:szCs w:val="24"/>
          <w:lang w:val="en-GB"/>
        </w:rPr>
      </w:pPr>
      <w:r w:rsidRPr="00C40A70">
        <w:rPr>
          <w:rFonts w:ascii="Times New Roman" w:hAnsi="Times New Roman" w:cs="Times New Roman"/>
          <w:sz w:val="24"/>
          <w:szCs w:val="24"/>
          <w:lang w:val="en-GB"/>
        </w:rPr>
        <w:t>CDIAC for Terrestrial Ecosystem Science-related projects</w:t>
      </w:r>
      <w:r>
        <w:rPr>
          <w:rFonts w:ascii="Times New Roman" w:hAnsi="Times New Roman" w:cs="Times New Roman"/>
          <w:sz w:val="24"/>
          <w:szCs w:val="24"/>
          <w:lang w:val="en-GB"/>
        </w:rPr>
        <w:t xml:space="preserve"> </w:t>
      </w:r>
      <w:hyperlink r:id="rId11" w:history="1">
        <w:r w:rsidRPr="00770E54">
          <w:rPr>
            <w:rStyle w:val="Hyperlink"/>
            <w:rFonts w:ascii="Times New Roman" w:hAnsi="Times New Roman" w:cs="Times New Roman"/>
            <w:sz w:val="24"/>
            <w:szCs w:val="24"/>
            <w:lang w:val="en-GB"/>
          </w:rPr>
          <w:t>http://cdiac.ornl.gov/</w:t>
        </w:r>
      </w:hyperlink>
      <w:r>
        <w:rPr>
          <w:rFonts w:ascii="Times New Roman" w:hAnsi="Times New Roman" w:cs="Times New Roman"/>
          <w:sz w:val="24"/>
          <w:szCs w:val="24"/>
          <w:lang w:val="en-GB"/>
        </w:rPr>
        <w:t xml:space="preserve"> </w:t>
      </w:r>
    </w:p>
    <w:p w:rsidR="00C40A70" w:rsidRPr="00C40A70" w:rsidRDefault="00C40A70" w:rsidP="00C40A70">
      <w:pPr>
        <w:pStyle w:val="ListParagraph"/>
        <w:widowControl w:val="0"/>
        <w:numPr>
          <w:ilvl w:val="0"/>
          <w:numId w:val="6"/>
        </w:numPr>
        <w:autoSpaceDE w:val="0"/>
        <w:autoSpaceDN w:val="0"/>
        <w:adjustRightInd w:val="0"/>
        <w:spacing w:after="0" w:line="240" w:lineRule="auto"/>
        <w:rPr>
          <w:rFonts w:ascii="Times New Roman" w:hAnsi="Times New Roman" w:cs="Times New Roman"/>
          <w:sz w:val="24"/>
          <w:szCs w:val="24"/>
          <w:lang w:val="en-GB"/>
        </w:rPr>
      </w:pPr>
      <w:r w:rsidRPr="00C40A70">
        <w:rPr>
          <w:rFonts w:ascii="Times New Roman" w:hAnsi="Times New Roman" w:cs="Times New Roman"/>
          <w:sz w:val="24"/>
          <w:szCs w:val="24"/>
          <w:lang w:val="en-GB"/>
        </w:rPr>
        <w:t>ARM archive for Atmospheric System Research-related projects</w:t>
      </w:r>
      <w:r>
        <w:rPr>
          <w:rFonts w:ascii="Times New Roman" w:hAnsi="Times New Roman" w:cs="Times New Roman"/>
          <w:sz w:val="24"/>
          <w:szCs w:val="24"/>
          <w:lang w:val="en-GB"/>
        </w:rPr>
        <w:t xml:space="preserve"> </w:t>
      </w:r>
      <w:hyperlink r:id="rId12" w:history="1">
        <w:r w:rsidRPr="00770E54">
          <w:rPr>
            <w:rStyle w:val="Hyperlink"/>
            <w:rFonts w:ascii="Times New Roman" w:hAnsi="Times New Roman" w:cs="Times New Roman"/>
            <w:sz w:val="24"/>
            <w:szCs w:val="24"/>
            <w:lang w:val="en-GB"/>
          </w:rPr>
          <w:t>http://www.archive.arm.gov/armlogin/login.jsp</w:t>
        </w:r>
      </w:hyperlink>
      <w:r>
        <w:rPr>
          <w:rFonts w:ascii="Times New Roman" w:hAnsi="Times New Roman" w:cs="Times New Roman"/>
          <w:sz w:val="24"/>
          <w:szCs w:val="24"/>
          <w:lang w:val="en-GB"/>
        </w:rPr>
        <w:t xml:space="preserve"> </w:t>
      </w:r>
    </w:p>
    <w:p w:rsidR="00C40A70" w:rsidRPr="00C40A70" w:rsidRDefault="00C40A70" w:rsidP="00C40A70">
      <w:pPr>
        <w:pStyle w:val="ListParagraph"/>
        <w:widowControl w:val="0"/>
        <w:numPr>
          <w:ilvl w:val="0"/>
          <w:numId w:val="6"/>
        </w:numPr>
        <w:autoSpaceDE w:val="0"/>
        <w:autoSpaceDN w:val="0"/>
        <w:adjustRightInd w:val="0"/>
        <w:spacing w:after="0" w:line="240" w:lineRule="auto"/>
        <w:rPr>
          <w:rFonts w:ascii="Times New Roman" w:hAnsi="Times New Roman" w:cs="Times New Roman"/>
          <w:sz w:val="24"/>
          <w:szCs w:val="24"/>
          <w:lang w:val="en-GB"/>
        </w:rPr>
      </w:pPr>
      <w:r w:rsidRPr="00C40A70">
        <w:rPr>
          <w:rFonts w:ascii="Times New Roman" w:hAnsi="Times New Roman" w:cs="Times New Roman"/>
          <w:sz w:val="24"/>
          <w:szCs w:val="24"/>
          <w:lang w:val="en-GB"/>
        </w:rPr>
        <w:t>Regional and Global Climate Model-related projects</w:t>
      </w:r>
      <w:r>
        <w:rPr>
          <w:rFonts w:ascii="Times New Roman" w:hAnsi="Times New Roman" w:cs="Times New Roman"/>
          <w:sz w:val="24"/>
          <w:szCs w:val="24"/>
          <w:lang w:val="en-GB"/>
        </w:rPr>
        <w:t xml:space="preserve"> </w:t>
      </w:r>
      <w:hyperlink r:id="rId13" w:history="1">
        <w:r w:rsidRPr="00770E54">
          <w:rPr>
            <w:rStyle w:val="Hyperlink"/>
            <w:rFonts w:ascii="Times New Roman" w:hAnsi="Times New Roman" w:cs="Times New Roman"/>
            <w:sz w:val="24"/>
            <w:szCs w:val="24"/>
            <w:lang w:val="en-GB"/>
          </w:rPr>
          <w:t>http://www-pcmdi.llnl.gov/ipcc/about_ipcc.php</w:t>
        </w:r>
      </w:hyperlink>
      <w:r>
        <w:rPr>
          <w:rFonts w:ascii="Times New Roman" w:hAnsi="Times New Roman" w:cs="Times New Roman"/>
          <w:sz w:val="24"/>
          <w:szCs w:val="24"/>
          <w:lang w:val="en-GB"/>
        </w:rPr>
        <w:t xml:space="preserve"> </w:t>
      </w:r>
    </w:p>
    <w:p w:rsidR="00C40A70" w:rsidRPr="00C40A70" w:rsidRDefault="00C40A70" w:rsidP="00C40A70">
      <w:pPr>
        <w:pStyle w:val="ListParagraph"/>
        <w:widowControl w:val="0"/>
        <w:numPr>
          <w:ilvl w:val="0"/>
          <w:numId w:val="6"/>
        </w:numPr>
        <w:autoSpaceDE w:val="0"/>
        <w:autoSpaceDN w:val="0"/>
        <w:adjustRightInd w:val="0"/>
        <w:spacing w:after="0" w:line="240" w:lineRule="auto"/>
        <w:rPr>
          <w:rFonts w:ascii="Times New Roman" w:hAnsi="Times New Roman" w:cs="Times New Roman"/>
          <w:sz w:val="24"/>
          <w:szCs w:val="24"/>
          <w:lang w:val="en-GB"/>
        </w:rPr>
      </w:pPr>
      <w:r w:rsidRPr="00C40A70">
        <w:rPr>
          <w:rFonts w:ascii="Times New Roman" w:hAnsi="Times New Roman" w:cs="Times New Roman"/>
          <w:sz w:val="24"/>
          <w:szCs w:val="24"/>
          <w:lang w:val="en-GB"/>
        </w:rPr>
        <w:t>Carbon flux measurements must be contributed to the AmeriFlux Network data</w:t>
      </w:r>
      <w:r>
        <w:rPr>
          <w:rFonts w:ascii="Times New Roman" w:hAnsi="Times New Roman" w:cs="Times New Roman"/>
          <w:sz w:val="24"/>
          <w:szCs w:val="24"/>
          <w:lang w:val="en-GB"/>
        </w:rPr>
        <w:t xml:space="preserve"> </w:t>
      </w:r>
      <w:hyperlink r:id="rId14" w:history="1">
        <w:r w:rsidRPr="00770E54">
          <w:rPr>
            <w:rStyle w:val="Hyperlink"/>
            <w:rFonts w:ascii="Times New Roman" w:hAnsi="Times New Roman" w:cs="Times New Roman"/>
            <w:sz w:val="24"/>
            <w:szCs w:val="24"/>
            <w:lang w:val="en-GB"/>
          </w:rPr>
          <w:t>http://ameriflux.lbl.gov/data/data-policy/</w:t>
        </w:r>
      </w:hyperlink>
      <w:r>
        <w:rPr>
          <w:rFonts w:ascii="Times New Roman" w:hAnsi="Times New Roman" w:cs="Times New Roman"/>
          <w:sz w:val="24"/>
          <w:szCs w:val="24"/>
          <w:lang w:val="en-GB"/>
        </w:rPr>
        <w:t xml:space="preserve"> </w:t>
      </w:r>
    </w:p>
    <w:p w:rsidR="00C40A70" w:rsidRDefault="00C40A70" w:rsidP="0013536E">
      <w:pPr>
        <w:widowControl w:val="0"/>
        <w:autoSpaceDE w:val="0"/>
        <w:autoSpaceDN w:val="0"/>
        <w:adjustRightInd w:val="0"/>
        <w:spacing w:after="0" w:line="240" w:lineRule="auto"/>
        <w:rPr>
          <w:rFonts w:ascii="Times New Roman" w:hAnsi="Times New Roman" w:cs="Times New Roman"/>
          <w:b/>
          <w:sz w:val="24"/>
          <w:szCs w:val="24"/>
          <w:lang w:val="en-GB"/>
        </w:rPr>
      </w:pPr>
    </w:p>
    <w:p w:rsidR="0013536E" w:rsidRDefault="00C40A70" w:rsidP="00C40A70">
      <w:pPr>
        <w:widowControl w:val="0"/>
        <w:autoSpaceDE w:val="0"/>
        <w:autoSpaceDN w:val="0"/>
        <w:adjustRightInd w:val="0"/>
        <w:spacing w:after="0" w:line="240" w:lineRule="auto"/>
        <w:rPr>
          <w:rFonts w:ascii="Times New Roman" w:hAnsi="Times New Roman" w:cs="Times New Roman"/>
          <w:sz w:val="24"/>
          <w:szCs w:val="24"/>
          <w:lang w:val="en-GB"/>
        </w:rPr>
      </w:pPr>
      <w:r w:rsidRPr="00C40A70">
        <w:rPr>
          <w:rFonts w:ascii="Times New Roman" w:hAnsi="Times New Roman" w:cs="Times New Roman"/>
          <w:sz w:val="24"/>
          <w:szCs w:val="24"/>
          <w:lang w:val="en-GB"/>
        </w:rPr>
        <w:t>The repository where the researcher intends to archive the data should be notified in advance of the intention, contingent on a successful outcome of the application review. If data are to be archived at the researcher's home institution or in some other location, the application must describe how, where, and for how long the data will be documented and archived for access by others.</w:t>
      </w:r>
      <w:r>
        <w:rPr>
          <w:rFonts w:ascii="Times New Roman" w:hAnsi="Times New Roman" w:cs="Times New Roman"/>
          <w:sz w:val="24"/>
          <w:szCs w:val="24"/>
          <w:lang w:val="en-GB"/>
        </w:rPr>
        <w:t xml:space="preserve"> </w:t>
      </w:r>
    </w:p>
    <w:p w:rsidR="00C40A70" w:rsidRDefault="00C40A70" w:rsidP="00C40A70">
      <w:pPr>
        <w:widowControl w:val="0"/>
        <w:autoSpaceDE w:val="0"/>
        <w:autoSpaceDN w:val="0"/>
        <w:adjustRightInd w:val="0"/>
        <w:spacing w:after="0" w:line="240" w:lineRule="auto"/>
        <w:rPr>
          <w:rFonts w:ascii="Times New Roman" w:hAnsi="Times New Roman" w:cs="Times New Roman"/>
          <w:sz w:val="24"/>
          <w:szCs w:val="24"/>
          <w:lang w:val="en-GB"/>
        </w:rPr>
      </w:pPr>
    </w:p>
    <w:p w:rsidR="00C40A70" w:rsidRDefault="00C40A70" w:rsidP="00C40A70">
      <w:pPr>
        <w:widowControl w:val="0"/>
        <w:autoSpaceDE w:val="0"/>
        <w:autoSpaceDN w:val="0"/>
        <w:adjustRightInd w:val="0"/>
        <w:spacing w:after="0" w:line="240" w:lineRule="auto"/>
        <w:rPr>
          <w:rFonts w:ascii="Times New Roman" w:hAnsi="Times New Roman" w:cs="Times New Roman"/>
          <w:sz w:val="24"/>
          <w:szCs w:val="24"/>
          <w:lang w:val="en-GB"/>
        </w:rPr>
      </w:pPr>
      <w:r w:rsidRPr="00C40A70">
        <w:rPr>
          <w:rFonts w:ascii="Times New Roman" w:hAnsi="Times New Roman" w:cs="Times New Roman"/>
          <w:sz w:val="24"/>
          <w:szCs w:val="24"/>
          <w:lang w:val="en-GB"/>
        </w:rPr>
        <w:t xml:space="preserve">Researchers are allowed an initial period of exclusive use of the acquired data to quality assure it and to publish papers based on the data, but they are strongly encouraged to </w:t>
      </w:r>
      <w:r w:rsidRPr="00C40A70">
        <w:rPr>
          <w:rFonts w:ascii="Times New Roman" w:hAnsi="Times New Roman" w:cs="Times New Roman"/>
          <w:sz w:val="24"/>
          <w:szCs w:val="24"/>
          <w:lang w:val="en-GB"/>
        </w:rPr>
        <w:lastRenderedPageBreak/>
        <w:t>make the data openly available as soon as possible after this period. NOTE: The Office of Science Digital Data Policy</w:t>
      </w:r>
      <w:r>
        <w:rPr>
          <w:rFonts w:ascii="Times New Roman" w:hAnsi="Times New Roman" w:cs="Times New Roman"/>
          <w:sz w:val="24"/>
          <w:szCs w:val="24"/>
          <w:lang w:val="en-GB"/>
        </w:rPr>
        <w:t xml:space="preserve"> </w:t>
      </w:r>
      <w:r w:rsidRPr="00C40A70">
        <w:rPr>
          <w:rFonts w:ascii="Times New Roman" w:hAnsi="Times New Roman" w:cs="Times New Roman"/>
          <w:sz w:val="24"/>
          <w:szCs w:val="24"/>
          <w:lang w:val="en-GB"/>
        </w:rPr>
        <w:t>Statement on Digital Data Management requires that “all research data displayed in publications resulting from the proposed research (be) digitally accessible at the time of publication.” In this context, research data is defined as the data required to validate the published results. The exclusive use period for additional research data is defined to be one year after the end of the data acquisition period for the proposed performance period of the award but exceptions to extend this period may be justified for unique or extenuating circumstances.</w:t>
      </w:r>
    </w:p>
    <w:p w:rsidR="00083542" w:rsidRDefault="00083542" w:rsidP="00C40A70">
      <w:pPr>
        <w:widowControl w:val="0"/>
        <w:autoSpaceDE w:val="0"/>
        <w:autoSpaceDN w:val="0"/>
        <w:adjustRightInd w:val="0"/>
        <w:spacing w:after="0" w:line="240" w:lineRule="auto"/>
        <w:rPr>
          <w:rFonts w:ascii="Times New Roman" w:hAnsi="Times New Roman" w:cs="Times New Roman"/>
          <w:sz w:val="24"/>
          <w:szCs w:val="24"/>
          <w:lang w:val="en-GB"/>
        </w:rPr>
      </w:pPr>
    </w:p>
    <w:p w:rsidR="00083542" w:rsidRDefault="00083542" w:rsidP="00C40A70">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BER User</w:t>
      </w:r>
      <w:bookmarkStart w:id="0" w:name="_GoBack"/>
      <w:bookmarkEnd w:id="0"/>
      <w:r>
        <w:rPr>
          <w:rFonts w:ascii="Times New Roman" w:hAnsi="Times New Roman" w:cs="Times New Roman"/>
          <w:sz w:val="24"/>
          <w:szCs w:val="24"/>
          <w:lang w:val="en-GB"/>
        </w:rPr>
        <w:t xml:space="preserve"> Facilities:</w:t>
      </w:r>
    </w:p>
    <w:p w:rsidR="00083542" w:rsidRDefault="00083542" w:rsidP="00083542">
      <w:pPr>
        <w:rPr>
          <w:rFonts w:ascii="Times New Roman" w:hAnsi="Times New Roman"/>
          <w:sz w:val="24"/>
          <w:szCs w:val="24"/>
        </w:rPr>
      </w:pPr>
      <w:hyperlink r:id="rId15" w:history="1">
        <w:r>
          <w:rPr>
            <w:rStyle w:val="Hyperlink"/>
            <w:rFonts w:ascii="Times New Roman" w:hAnsi="Times New Roman"/>
            <w:sz w:val="24"/>
            <w:szCs w:val="24"/>
          </w:rPr>
          <w:t>http://science.energy.gov/user-facilities/user-facilities-at-a-glance/ber/</w:t>
        </w:r>
      </w:hyperlink>
      <w:r>
        <w:rPr>
          <w:rFonts w:ascii="Times New Roman" w:hAnsi="Times New Roman"/>
          <w:sz w:val="24"/>
          <w:szCs w:val="24"/>
        </w:rPr>
        <w:t xml:space="preserve"> </w:t>
      </w:r>
    </w:p>
    <w:p w:rsidR="00083542" w:rsidRDefault="00083542" w:rsidP="00083542">
      <w:pPr>
        <w:pStyle w:val="ListParagraph"/>
        <w:numPr>
          <w:ilvl w:val="0"/>
          <w:numId w:val="7"/>
        </w:numPr>
        <w:spacing w:after="0" w:line="240" w:lineRule="auto"/>
        <w:contextualSpacing w:val="0"/>
        <w:rPr>
          <w:rFonts w:ascii="Times New Roman" w:hAnsi="Times New Roman"/>
          <w:sz w:val="24"/>
          <w:szCs w:val="24"/>
        </w:rPr>
      </w:pPr>
      <w:r>
        <w:rPr>
          <w:rFonts w:ascii="Times New Roman" w:hAnsi="Times New Roman"/>
          <w:sz w:val="24"/>
          <w:szCs w:val="24"/>
        </w:rPr>
        <w:t xml:space="preserve">ARM Data Product Registration and Submission: </w:t>
      </w:r>
      <w:hyperlink r:id="rId16" w:history="1">
        <w:r>
          <w:rPr>
            <w:rStyle w:val="Hyperlink"/>
            <w:rFonts w:ascii="Times New Roman" w:hAnsi="Times New Roman"/>
            <w:sz w:val="24"/>
            <w:szCs w:val="24"/>
          </w:rPr>
          <w:t>http://www.arm.gov/data/docs/product-registration</w:t>
        </w:r>
      </w:hyperlink>
      <w:r>
        <w:rPr>
          <w:rFonts w:ascii="Times New Roman" w:hAnsi="Times New Roman"/>
          <w:sz w:val="24"/>
          <w:szCs w:val="24"/>
        </w:rPr>
        <w:t xml:space="preserve"> </w:t>
      </w:r>
    </w:p>
    <w:p w:rsidR="00083542" w:rsidRDefault="00083542" w:rsidP="00083542">
      <w:pPr>
        <w:pStyle w:val="ListParagraph"/>
        <w:numPr>
          <w:ilvl w:val="0"/>
          <w:numId w:val="7"/>
        </w:numPr>
        <w:spacing w:after="0" w:line="240" w:lineRule="auto"/>
        <w:contextualSpacing w:val="0"/>
        <w:rPr>
          <w:rFonts w:ascii="Times New Roman" w:hAnsi="Times New Roman"/>
          <w:sz w:val="24"/>
          <w:szCs w:val="24"/>
        </w:rPr>
      </w:pPr>
      <w:r>
        <w:rPr>
          <w:rFonts w:ascii="Times New Roman" w:hAnsi="Times New Roman"/>
          <w:sz w:val="24"/>
          <w:szCs w:val="24"/>
        </w:rPr>
        <w:t xml:space="preserve">EMSL Data Management Policy: </w:t>
      </w:r>
      <w:hyperlink r:id="rId17" w:history="1">
        <w:r>
          <w:rPr>
            <w:rStyle w:val="Hyperlink"/>
            <w:rFonts w:ascii="Times New Roman" w:hAnsi="Times New Roman"/>
            <w:sz w:val="24"/>
            <w:szCs w:val="24"/>
          </w:rPr>
          <w:t>http://www.emsl.pnnl.gov/emslweb/data_policy</w:t>
        </w:r>
      </w:hyperlink>
      <w:r>
        <w:rPr>
          <w:rFonts w:ascii="Times New Roman" w:hAnsi="Times New Roman"/>
          <w:sz w:val="24"/>
          <w:szCs w:val="24"/>
        </w:rPr>
        <w:t xml:space="preserve"> </w:t>
      </w:r>
    </w:p>
    <w:p w:rsidR="00083542" w:rsidRDefault="00083542" w:rsidP="00083542">
      <w:pPr>
        <w:pStyle w:val="ListParagraph"/>
        <w:numPr>
          <w:ilvl w:val="0"/>
          <w:numId w:val="7"/>
        </w:numPr>
        <w:spacing w:after="0" w:line="240" w:lineRule="auto"/>
        <w:contextualSpacing w:val="0"/>
        <w:rPr>
          <w:rFonts w:ascii="Times New Roman" w:hAnsi="Times New Roman"/>
          <w:sz w:val="24"/>
          <w:szCs w:val="24"/>
        </w:rPr>
      </w:pPr>
      <w:r>
        <w:rPr>
          <w:rFonts w:ascii="Times New Roman" w:hAnsi="Times New Roman"/>
          <w:sz w:val="24"/>
          <w:szCs w:val="24"/>
        </w:rPr>
        <w:t xml:space="preserve">JGI Data Release Policy: </w:t>
      </w:r>
      <w:hyperlink r:id="rId18" w:history="1">
        <w:r>
          <w:rPr>
            <w:rStyle w:val="Hyperlink"/>
            <w:rFonts w:ascii="Times New Roman" w:hAnsi="Times New Roman"/>
            <w:sz w:val="24"/>
            <w:szCs w:val="24"/>
          </w:rPr>
          <w:t>http://jgi.doe.gov/collaborate-with-jgi/pmo-overview/policies/</w:t>
        </w:r>
      </w:hyperlink>
      <w:r>
        <w:rPr>
          <w:rFonts w:ascii="Times New Roman" w:hAnsi="Times New Roman"/>
          <w:sz w:val="24"/>
          <w:szCs w:val="24"/>
        </w:rPr>
        <w:t xml:space="preserve"> </w:t>
      </w:r>
    </w:p>
    <w:p w:rsidR="00083542" w:rsidRDefault="00083542" w:rsidP="00C40A70">
      <w:pPr>
        <w:widowControl w:val="0"/>
        <w:autoSpaceDE w:val="0"/>
        <w:autoSpaceDN w:val="0"/>
        <w:adjustRightInd w:val="0"/>
        <w:spacing w:after="0" w:line="240" w:lineRule="auto"/>
        <w:rPr>
          <w:rFonts w:ascii="Times New Roman" w:hAnsi="Times New Roman" w:cs="Times New Roman"/>
          <w:sz w:val="24"/>
          <w:szCs w:val="24"/>
          <w:lang w:val="en-GB"/>
        </w:rPr>
      </w:pPr>
    </w:p>
    <w:p w:rsidR="00C40A70" w:rsidRPr="00C40A70" w:rsidRDefault="00C40A70" w:rsidP="00C40A70">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13536E" w:rsidP="0013536E">
      <w:pPr>
        <w:widowControl w:val="0"/>
        <w:autoSpaceDE w:val="0"/>
        <w:autoSpaceDN w:val="0"/>
        <w:adjustRightInd w:val="0"/>
        <w:spacing w:after="0" w:line="240" w:lineRule="auto"/>
        <w:ind w:left="360"/>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ind w:left="360"/>
        <w:rPr>
          <w:rFonts w:ascii="Times New Roman" w:hAnsi="Times New Roman" w:cs="Times New Roman"/>
          <w:sz w:val="24"/>
          <w:szCs w:val="24"/>
          <w:lang w:val="en-GB"/>
        </w:rPr>
      </w:pPr>
    </w:p>
    <w:sectPr w:rsidR="0013536E" w:rsidRPr="0013536E">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402F3"/>
    <w:multiLevelType w:val="hybridMultilevel"/>
    <w:tmpl w:val="9E467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158E3"/>
    <w:multiLevelType w:val="hybridMultilevel"/>
    <w:tmpl w:val="A546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83542"/>
    <w:rsid w:val="000A1D8D"/>
    <w:rsid w:val="0013536E"/>
    <w:rsid w:val="00463FC1"/>
    <w:rsid w:val="004744E1"/>
    <w:rsid w:val="004816B4"/>
    <w:rsid w:val="005C50AD"/>
    <w:rsid w:val="005F6254"/>
    <w:rsid w:val="00664BC9"/>
    <w:rsid w:val="00716E33"/>
    <w:rsid w:val="007D6CB4"/>
    <w:rsid w:val="00834ED3"/>
    <w:rsid w:val="008810CA"/>
    <w:rsid w:val="008B4684"/>
    <w:rsid w:val="00AC153A"/>
    <w:rsid w:val="00C40A70"/>
    <w:rsid w:val="00EC48E9"/>
    <w:rsid w:val="00EE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76146">
      <w:bodyDiv w:val="1"/>
      <w:marLeft w:val="0"/>
      <w:marRight w:val="0"/>
      <w:marTop w:val="0"/>
      <w:marBottom w:val="0"/>
      <w:divBdr>
        <w:top w:val="none" w:sz="0" w:space="0" w:color="auto"/>
        <w:left w:val="none" w:sz="0" w:space="0" w:color="auto"/>
        <w:bottom w:val="none" w:sz="0" w:space="0" w:color="auto"/>
        <w:right w:val="none" w:sz="0" w:space="0" w:color="auto"/>
      </w:divBdr>
    </w:div>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 w:id="1991905846">
      <w:bodyDiv w:val="1"/>
      <w:marLeft w:val="0"/>
      <w:marRight w:val="0"/>
      <w:marTop w:val="0"/>
      <w:marBottom w:val="0"/>
      <w:divBdr>
        <w:top w:val="none" w:sz="0" w:space="0" w:color="auto"/>
        <w:left w:val="none" w:sz="0" w:space="0" w:color="auto"/>
        <w:bottom w:val="none" w:sz="0" w:space="0" w:color="auto"/>
        <w:right w:val="none" w:sz="0" w:space="0" w:color="auto"/>
      </w:divBdr>
    </w:div>
    <w:div w:id="2092237858">
      <w:bodyDiv w:val="1"/>
      <w:marLeft w:val="0"/>
      <w:marRight w:val="0"/>
      <w:marTop w:val="0"/>
      <w:marBottom w:val="0"/>
      <w:divBdr>
        <w:top w:val="none" w:sz="0" w:space="0" w:color="auto"/>
        <w:left w:val="none" w:sz="0" w:space="0" w:color="auto"/>
        <w:bottom w:val="none" w:sz="0" w:space="0" w:color="auto"/>
        <w:right w:val="none" w:sz="0" w:space="0" w:color="auto"/>
      </w:divBdr>
    </w:div>
    <w:div w:id="21116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resources-at-sc-user-facilities/" TargetMode="External"/><Relationship Id="rId13" Type="http://schemas.openxmlformats.org/officeDocument/2006/relationships/hyperlink" Target="http://www-pcmdi.llnl.gov/ipcc/about_ipcc.php" TargetMode="External"/><Relationship Id="rId18" Type="http://schemas.openxmlformats.org/officeDocument/2006/relationships/hyperlink" Target="http://jgi.doe.gov/collaborate-with-jgi/pmo-overview/policies/" TargetMode="External"/><Relationship Id="rId3" Type="http://schemas.microsoft.com/office/2007/relationships/stylesWithEffects" Target="stylesWithEffects.xml"/><Relationship Id="rId7" Type="http://schemas.openxmlformats.org/officeDocument/2006/relationships/hyperlink" Target="http://science.energy.gov/funding-opportunities/digital-data-management/suggested-elements-for-a-dmp/" TargetMode="External"/><Relationship Id="rId12" Type="http://schemas.openxmlformats.org/officeDocument/2006/relationships/hyperlink" Target="http://www.archive.arm.gov/armlogin/login.jsp" TargetMode="External"/><Relationship Id="rId17" Type="http://schemas.openxmlformats.org/officeDocument/2006/relationships/hyperlink" Target="http://www.emsl.pnnl.gov/emslweb/data_policy" TargetMode="External"/><Relationship Id="rId2" Type="http://schemas.openxmlformats.org/officeDocument/2006/relationships/styles" Target="styles.xml"/><Relationship Id="rId16" Type="http://schemas.openxmlformats.org/officeDocument/2006/relationships/hyperlink" Target="http://www.arm.gov/data/docs/product-registr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ience.energy.gov/funding-opportunities/digital-data-management/suggested-elements-for-a-dmp/" TargetMode="External"/><Relationship Id="rId11" Type="http://schemas.openxmlformats.org/officeDocument/2006/relationships/hyperlink" Target="http://cdiac.ornl.gov/" TargetMode="External"/><Relationship Id="rId5" Type="http://schemas.openxmlformats.org/officeDocument/2006/relationships/webSettings" Target="webSettings.xml"/><Relationship Id="rId15" Type="http://schemas.openxmlformats.org/officeDocument/2006/relationships/hyperlink" Target="http://science.energy.gov/user-facilities/user-facilities-at-a-glance/ber/" TargetMode="External"/><Relationship Id="rId10" Type="http://schemas.openxmlformats.org/officeDocument/2006/relationships/hyperlink" Target="http://science.energy.gov/funding-opportunities/digital-data-manag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umansubjects.energy.gov/FAQ/researchers.htm" TargetMode="External"/><Relationship Id="rId14" Type="http://schemas.openxmlformats.org/officeDocument/2006/relationships/hyperlink" Target="http://ameriflux.lbl.gov/data/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18</cp:revision>
  <dcterms:created xsi:type="dcterms:W3CDTF">2014-08-05T16:46:00Z</dcterms:created>
  <dcterms:modified xsi:type="dcterms:W3CDTF">2015-10-20T21:19:00Z</dcterms:modified>
</cp:coreProperties>
</file>